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8904F" w14:textId="77777777" w:rsidR="00A7708E" w:rsidRDefault="00000000">
      <w:pPr>
        <w:spacing w:line="276" w:lineRule="auto"/>
        <w:ind w:left="-850"/>
        <w:rPr>
          <w:rFonts w:ascii="Poppins" w:eastAsia="Poppins" w:hAnsi="Poppins" w:cs="Poppins"/>
          <w:b/>
          <w:sz w:val="28"/>
          <w:szCs w:val="28"/>
        </w:rPr>
      </w:pPr>
      <w:r>
        <w:rPr>
          <w:rFonts w:ascii="Poppins" w:eastAsia="Poppins" w:hAnsi="Poppins" w:cs="Poppins"/>
          <w:b/>
          <w:sz w:val="28"/>
          <w:szCs w:val="28"/>
        </w:rPr>
        <w:t xml:space="preserve">Festival Programme and Information </w:t>
      </w:r>
    </w:p>
    <w:sdt>
      <w:sdtPr>
        <w:tag w:val="goog_rdk_0"/>
        <w:id w:val="2120569625"/>
        <w:lock w:val="contentLocked"/>
      </w:sdtPr>
      <w:sdtContent>
        <w:tbl>
          <w:tblPr>
            <w:tblStyle w:val="a1"/>
            <w:tblpPr w:leftFromText="180" w:rightFromText="180" w:vertAnchor="text" w:tblpX="-945"/>
            <w:tblW w:w="1098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055"/>
            <w:gridCol w:w="8925"/>
          </w:tblGrid>
          <w:tr w:rsidR="00A7708E" w14:paraId="073A60D4" w14:textId="77777777">
            <w:trPr>
              <w:trHeight w:val="495"/>
            </w:trPr>
            <w:tc>
              <w:tcPr>
                <w:tcW w:w="10980" w:type="dxa"/>
                <w:gridSpan w:val="2"/>
                <w:shd w:val="clear" w:color="auto" w:fill="FF9900"/>
              </w:tcPr>
              <w:p w14:paraId="35152508" w14:textId="77777777" w:rsidR="00A7708E" w:rsidRDefault="00000000">
                <w:pPr>
                  <w:widowControl w:val="0"/>
                  <w:spacing w:before="240" w:after="240" w:line="276" w:lineRule="auto"/>
                  <w:jc w:val="center"/>
                  <w:rPr>
                    <w:rFonts w:ascii="Poppins" w:eastAsia="Poppins" w:hAnsi="Poppins" w:cs="Poppins"/>
                    <w:b/>
                  </w:rPr>
                </w:pPr>
                <w:r>
                  <w:rPr>
                    <w:rFonts w:ascii="Poppins" w:eastAsia="Poppins" w:hAnsi="Poppins" w:cs="Poppins"/>
                    <w:b/>
                  </w:rPr>
                  <w:t>Main Stage</w:t>
                </w:r>
              </w:p>
            </w:tc>
          </w:tr>
          <w:tr w:rsidR="00A7708E" w14:paraId="10881434" w14:textId="77777777">
            <w:trPr>
              <w:cantSplit/>
            </w:trPr>
            <w:tc>
              <w:tcPr>
                <w:tcW w:w="2055" w:type="dxa"/>
              </w:tcPr>
              <w:p w14:paraId="65A14BFA"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13:00</w:t>
                </w:r>
              </w:p>
              <w:p w14:paraId="77ECA10A" w14:textId="77777777" w:rsidR="00A7708E" w:rsidRDefault="00A7708E">
                <w:pPr>
                  <w:widowControl w:val="0"/>
                  <w:spacing w:after="0" w:line="276" w:lineRule="auto"/>
                  <w:rPr>
                    <w:rFonts w:ascii="Poppins" w:eastAsia="Poppins" w:hAnsi="Poppins" w:cs="Poppins"/>
                  </w:rPr>
                </w:pPr>
              </w:p>
            </w:tc>
            <w:tc>
              <w:tcPr>
                <w:tcW w:w="8925" w:type="dxa"/>
                <w:shd w:val="clear" w:color="auto" w:fill="F3F3F3"/>
              </w:tcPr>
              <w:p w14:paraId="4BEAFA10" w14:textId="77777777" w:rsidR="00A7708E" w:rsidRDefault="00000000">
                <w:pPr>
                  <w:widowControl w:val="0"/>
                  <w:spacing w:before="240" w:after="240" w:line="240" w:lineRule="auto"/>
                  <w:rPr>
                    <w:rFonts w:ascii="Poppins" w:eastAsia="Poppins" w:hAnsi="Poppins" w:cs="Poppins"/>
                  </w:rPr>
                </w:pPr>
                <w:r>
                  <w:rPr>
                    <w:rFonts w:ascii="Poppins" w:eastAsia="Poppins" w:hAnsi="Poppins" w:cs="Poppins"/>
                    <w:b/>
                  </w:rPr>
                  <w:t xml:space="preserve">New York Brass Band </w:t>
                </w:r>
                <w:r>
                  <w:rPr>
                    <w:rFonts w:ascii="Poppins" w:eastAsia="Poppins" w:hAnsi="Poppins" w:cs="Poppins"/>
                    <w:color w:val="1D1F25"/>
                  </w:rPr>
                  <w:t>North Yorkshire’s only contemporary New Orleans inspired Brass Band pack a powerful punch of relentless drums, rumbling tuba and wailing horns! Nothing kicks a party into gear like the sound of a smokin’ New Orleans Mardi Gras Jazz Band!</w:t>
                </w:r>
              </w:p>
            </w:tc>
          </w:tr>
          <w:tr w:rsidR="00A7708E" w14:paraId="70418395" w14:textId="77777777">
            <w:tc>
              <w:tcPr>
                <w:tcW w:w="2055" w:type="dxa"/>
              </w:tcPr>
              <w:p w14:paraId="4F7BC0F1"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14:30</w:t>
                </w:r>
              </w:p>
              <w:p w14:paraId="59A5C447" w14:textId="77777777" w:rsidR="00A7708E" w:rsidRDefault="00A7708E">
                <w:pPr>
                  <w:widowControl w:val="0"/>
                  <w:spacing w:after="0" w:line="276" w:lineRule="auto"/>
                  <w:rPr>
                    <w:rFonts w:ascii="Poppins" w:eastAsia="Poppins" w:hAnsi="Poppins" w:cs="Poppins"/>
                  </w:rPr>
                </w:pPr>
              </w:p>
            </w:tc>
            <w:tc>
              <w:tcPr>
                <w:tcW w:w="8925" w:type="dxa"/>
                <w:shd w:val="clear" w:color="auto" w:fill="F3F3F3"/>
              </w:tcPr>
              <w:p w14:paraId="4767B2C1" w14:textId="77777777" w:rsidR="00A7708E" w:rsidRDefault="00000000">
                <w:pPr>
                  <w:widowControl w:val="0"/>
                  <w:spacing w:before="240" w:after="240" w:line="240" w:lineRule="auto"/>
                  <w:rPr>
                    <w:rFonts w:ascii="Poppins" w:eastAsia="Poppins" w:hAnsi="Poppins" w:cs="Poppins"/>
                  </w:rPr>
                </w:pPr>
                <w:r>
                  <w:rPr>
                    <w:rFonts w:ascii="Poppins" w:eastAsia="Poppins" w:hAnsi="Poppins" w:cs="Poppins"/>
                    <w:b/>
                  </w:rPr>
                  <w:t xml:space="preserve">Wonderful Wheels Parade Prizes </w:t>
                </w:r>
                <w:r>
                  <w:rPr>
                    <w:rFonts w:ascii="Poppins" w:eastAsia="Poppins" w:hAnsi="Poppins" w:cs="Poppins"/>
                  </w:rPr>
                  <w:t>Did you take part in the Wonderful Wheels Parade? Prizes for Originality, Artistic Flare and Enthusiasm! There is a prize of £100 for first place, and trophies for 1</w:t>
                </w:r>
                <w:r>
                  <w:rPr>
                    <w:rFonts w:ascii="Poppins" w:eastAsia="Poppins" w:hAnsi="Poppins" w:cs="Poppins"/>
                    <w:vertAlign w:val="superscript"/>
                  </w:rPr>
                  <w:t>st</w:t>
                </w:r>
                <w:r>
                  <w:rPr>
                    <w:rFonts w:ascii="Poppins" w:eastAsia="Poppins" w:hAnsi="Poppins" w:cs="Poppins"/>
                  </w:rPr>
                  <w:t>, 2</w:t>
                </w:r>
                <w:r>
                  <w:rPr>
                    <w:rFonts w:ascii="Poppins" w:eastAsia="Poppins" w:hAnsi="Poppins" w:cs="Poppins"/>
                    <w:vertAlign w:val="superscript"/>
                  </w:rPr>
                  <w:t>nd</w:t>
                </w:r>
                <w:r>
                  <w:rPr>
                    <w:rFonts w:ascii="Poppins" w:eastAsia="Poppins" w:hAnsi="Poppins" w:cs="Poppins"/>
                  </w:rPr>
                  <w:t xml:space="preserve"> and 3</w:t>
                </w:r>
                <w:r>
                  <w:rPr>
                    <w:rFonts w:ascii="Poppins" w:eastAsia="Poppins" w:hAnsi="Poppins" w:cs="Poppins"/>
                    <w:vertAlign w:val="superscript"/>
                  </w:rPr>
                  <w:t>rd</w:t>
                </w:r>
                <w:r>
                  <w:rPr>
                    <w:rFonts w:ascii="Poppins" w:eastAsia="Poppins" w:hAnsi="Poppins" w:cs="Poppins"/>
                  </w:rPr>
                  <w:t xml:space="preserve"> place.</w:t>
                </w:r>
              </w:p>
            </w:tc>
          </w:tr>
          <w:tr w:rsidR="00A7708E" w14:paraId="3D21207E" w14:textId="77777777">
            <w:tc>
              <w:tcPr>
                <w:tcW w:w="2055" w:type="dxa"/>
              </w:tcPr>
              <w:p w14:paraId="1C61D36E"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15:00</w:t>
                </w:r>
              </w:p>
            </w:tc>
            <w:tc>
              <w:tcPr>
                <w:tcW w:w="8925" w:type="dxa"/>
                <w:shd w:val="clear" w:color="auto" w:fill="F3F3F3"/>
              </w:tcPr>
              <w:p w14:paraId="6FF8F6CE" w14:textId="77777777" w:rsidR="00A7708E" w:rsidRDefault="00000000">
                <w:pPr>
                  <w:widowControl w:val="0"/>
                  <w:spacing w:before="240" w:after="240" w:line="240" w:lineRule="auto"/>
                  <w:rPr>
                    <w:rFonts w:ascii="Poppins" w:eastAsia="Poppins" w:hAnsi="Poppins" w:cs="Poppins"/>
                  </w:rPr>
                </w:pPr>
                <w:r>
                  <w:rPr>
                    <w:rFonts w:ascii="Poppins" w:eastAsia="Poppins" w:hAnsi="Poppins" w:cs="Poppins"/>
                    <w:b/>
                  </w:rPr>
                  <w:t xml:space="preserve">Marnie Glum </w:t>
                </w:r>
                <w:r>
                  <w:rPr>
                    <w:rFonts w:ascii="Poppins" w:eastAsia="Poppins" w:hAnsi="Poppins" w:cs="Poppins"/>
                    <w:color w:val="333333"/>
                  </w:rPr>
                  <w:t xml:space="preserve">The pseudonym of York-born musician Charlotte Lynch, who was raised by the York folk and open mic scene. Inspired by the likes of Madison Cunningham, Big Thief, and Fiona Apple, Lynch and her bands’ sound is folk at heart, bolstered by meticulous lyrics woven into intricate guitar arrangements. </w:t>
                </w:r>
              </w:p>
            </w:tc>
          </w:tr>
          <w:tr w:rsidR="00A7708E" w14:paraId="5E2DDF8A" w14:textId="77777777">
            <w:tc>
              <w:tcPr>
                <w:tcW w:w="2055" w:type="dxa"/>
              </w:tcPr>
              <w:p w14:paraId="3AE84B94"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15:45</w:t>
                </w:r>
              </w:p>
            </w:tc>
            <w:tc>
              <w:tcPr>
                <w:tcW w:w="8925" w:type="dxa"/>
                <w:shd w:val="clear" w:color="auto" w:fill="F3F3F3"/>
              </w:tcPr>
              <w:p w14:paraId="7CA84361" w14:textId="77777777" w:rsidR="00A7708E" w:rsidRDefault="00000000">
                <w:pPr>
                  <w:widowControl w:val="0"/>
                  <w:spacing w:before="240" w:after="240" w:line="240" w:lineRule="auto"/>
                  <w:rPr>
                    <w:rFonts w:ascii="Poppins" w:eastAsia="Poppins" w:hAnsi="Poppins" w:cs="Poppins"/>
                  </w:rPr>
                </w:pPr>
                <w:r>
                  <w:rPr>
                    <w:rFonts w:ascii="Poppins" w:eastAsia="Poppins" w:hAnsi="Poppins" w:cs="Poppins"/>
                    <w:b/>
                  </w:rPr>
                  <w:t xml:space="preserve">York Dance Space Dance Flash Mob </w:t>
                </w:r>
                <w:r>
                  <w:rPr>
                    <w:rFonts w:ascii="Poppins" w:eastAsia="Poppins" w:hAnsi="Poppins" w:cs="Poppins"/>
                  </w:rPr>
                  <w:t>Drop in to the workshop (see below) to learn the steps, then when the dance track drops, bring your own special magic and bust a move.</w:t>
                </w:r>
              </w:p>
            </w:tc>
          </w:tr>
          <w:tr w:rsidR="00A7708E" w14:paraId="0B7839BB" w14:textId="77777777">
            <w:tc>
              <w:tcPr>
                <w:tcW w:w="2055" w:type="dxa"/>
              </w:tcPr>
              <w:p w14:paraId="20E5A25A"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16:00</w:t>
                </w:r>
              </w:p>
              <w:p w14:paraId="24921BC8" w14:textId="77777777" w:rsidR="00A7708E" w:rsidRDefault="00A7708E">
                <w:pPr>
                  <w:widowControl w:val="0"/>
                  <w:spacing w:after="0" w:line="276" w:lineRule="auto"/>
                  <w:rPr>
                    <w:rFonts w:ascii="Poppins" w:eastAsia="Poppins" w:hAnsi="Poppins" w:cs="Poppins"/>
                  </w:rPr>
                </w:pPr>
              </w:p>
            </w:tc>
            <w:tc>
              <w:tcPr>
                <w:tcW w:w="8925" w:type="dxa"/>
                <w:shd w:val="clear" w:color="auto" w:fill="F3F3F3"/>
              </w:tcPr>
              <w:p w14:paraId="14408D45" w14:textId="77777777" w:rsidR="00A7708E" w:rsidRDefault="00000000">
                <w:pPr>
                  <w:widowControl w:val="0"/>
                  <w:spacing w:before="240" w:after="240" w:line="240" w:lineRule="auto"/>
                  <w:rPr>
                    <w:rFonts w:ascii="Poppins" w:eastAsia="Poppins" w:hAnsi="Poppins" w:cs="Poppins"/>
                  </w:rPr>
                </w:pPr>
                <w:r>
                  <w:rPr>
                    <w:rFonts w:ascii="Poppins" w:eastAsia="Poppins" w:hAnsi="Poppins" w:cs="Poppins"/>
                    <w:b/>
                  </w:rPr>
                  <w:t xml:space="preserve">Zola Steelpan </w:t>
                </w:r>
                <w:r>
                  <w:rPr>
                    <w:rFonts w:ascii="Poppins" w:eastAsia="Poppins" w:hAnsi="Poppins" w:cs="Poppins"/>
                  </w:rPr>
                  <w:t xml:space="preserve">Feel-good steel pan music. R&amp;B, Afrobeat, Indie, Reggae, Pop and more. Expect to hear hits from Taylor Swift, Bob Marley, Coldplay, Michael Jackson, Amy Winehouse, Arctic Monkeys, &amp; Luther </w:t>
                </w:r>
                <w:r>
                  <w:rPr>
                    <w:rFonts w:ascii="Poppins" w:eastAsia="Poppins" w:hAnsi="Poppins" w:cs="Poppins"/>
                  </w:rPr>
                  <w:lastRenderedPageBreak/>
                  <w:t>Vandross to name a few!</w:t>
                </w:r>
              </w:p>
            </w:tc>
          </w:tr>
          <w:tr w:rsidR="00A7708E" w14:paraId="03CF1AC2" w14:textId="77777777">
            <w:tc>
              <w:tcPr>
                <w:tcW w:w="2055" w:type="dxa"/>
              </w:tcPr>
              <w:p w14:paraId="1E4B6E1D"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lastRenderedPageBreak/>
                  <w:t>17:15</w:t>
                </w:r>
              </w:p>
            </w:tc>
            <w:tc>
              <w:tcPr>
                <w:tcW w:w="8925" w:type="dxa"/>
                <w:shd w:val="clear" w:color="auto" w:fill="F3F3F3"/>
              </w:tcPr>
              <w:p w14:paraId="4ECC0455"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color w:val="1D1F25"/>
                  </w:rPr>
                  <w:t>Ghetto Fabulous - The Family Catwalk Extravaganza</w:t>
                </w:r>
                <w:r>
                  <w:rPr>
                    <w:rFonts w:ascii="Poppins" w:eastAsia="Poppins" w:hAnsi="Poppins" w:cs="Poppins"/>
                    <w:color w:val="1D1F25"/>
                  </w:rPr>
                  <w:t xml:space="preserve"> A fabulous celebration of self-expression for the whole family. Four dancers go head-to-head in a dance, fashion and lip sync competition where the audience decides the winner. The Family Catwalk Extravaganza includes a fierce, fun and upbeat workshop where you can practice your moves. No dance experience needed!</w:t>
                </w:r>
              </w:p>
            </w:tc>
          </w:tr>
          <w:tr w:rsidR="00A7708E" w14:paraId="07201FE3" w14:textId="77777777">
            <w:tc>
              <w:tcPr>
                <w:tcW w:w="2055" w:type="dxa"/>
              </w:tcPr>
              <w:p w14:paraId="3B422AD7"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19:00</w:t>
                </w:r>
              </w:p>
              <w:p w14:paraId="747253F1" w14:textId="77777777" w:rsidR="00A7708E" w:rsidRDefault="00A7708E">
                <w:pPr>
                  <w:widowControl w:val="0"/>
                  <w:spacing w:after="0" w:line="276" w:lineRule="auto"/>
                  <w:rPr>
                    <w:rFonts w:ascii="Poppins" w:eastAsia="Poppins" w:hAnsi="Poppins" w:cs="Poppins"/>
                  </w:rPr>
                </w:pPr>
              </w:p>
            </w:tc>
            <w:tc>
              <w:tcPr>
                <w:tcW w:w="8925" w:type="dxa"/>
                <w:shd w:val="clear" w:color="auto" w:fill="F3F3F3"/>
              </w:tcPr>
              <w:p w14:paraId="610B3C96"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 xml:space="preserve">Hyde Family Jam </w:t>
                </w:r>
                <w:r>
                  <w:rPr>
                    <w:rFonts w:ascii="Poppins" w:eastAsia="Poppins" w:hAnsi="Poppins" w:cs="Poppins"/>
                    <w:color w:val="1D1F25"/>
                  </w:rPr>
                  <w:t xml:space="preserve">A unique fusion of irreverent covers, folk instruments, and punk energy playing pop bangers: a one-of-a-kind musical journey. With an infectious energy and musical mastery that spans decades and genres, Hyde Family Jam will have you singing and dancing. This band knows how to get the party started - and keep it going. </w:t>
                </w:r>
              </w:p>
            </w:tc>
          </w:tr>
          <w:tr w:rsidR="00A7708E" w14:paraId="58B13544" w14:textId="77777777">
            <w:trPr>
              <w:trHeight w:val="440"/>
            </w:trPr>
            <w:tc>
              <w:tcPr>
                <w:tcW w:w="10980" w:type="dxa"/>
                <w:gridSpan w:val="2"/>
                <w:shd w:val="clear" w:color="auto" w:fill="93C47D"/>
              </w:tcPr>
              <w:p w14:paraId="7673EF53" w14:textId="77777777" w:rsidR="00A7708E" w:rsidRDefault="00000000">
                <w:pPr>
                  <w:widowControl w:val="0"/>
                  <w:spacing w:before="240" w:after="240" w:line="276" w:lineRule="auto"/>
                  <w:jc w:val="center"/>
                  <w:rPr>
                    <w:rFonts w:ascii="Poppins" w:eastAsia="Poppins" w:hAnsi="Poppins" w:cs="Poppins"/>
                    <w:b/>
                  </w:rPr>
                </w:pPr>
                <w:r>
                  <w:rPr>
                    <w:rFonts w:ascii="Poppins" w:eastAsia="Poppins" w:hAnsi="Poppins" w:cs="Poppins"/>
                    <w:b/>
                  </w:rPr>
                  <w:t>Cabaret / Theatre Tent</w:t>
                </w:r>
              </w:p>
            </w:tc>
          </w:tr>
          <w:tr w:rsidR="00A7708E" w14:paraId="21340FD3" w14:textId="77777777">
            <w:tc>
              <w:tcPr>
                <w:tcW w:w="2055" w:type="dxa"/>
              </w:tcPr>
              <w:p w14:paraId="2155641F"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13:30 &amp; 14:45</w:t>
                </w:r>
              </w:p>
              <w:p w14:paraId="63EEBABF" w14:textId="77777777" w:rsidR="00A7708E" w:rsidRDefault="00A7708E">
                <w:pPr>
                  <w:widowControl w:val="0"/>
                  <w:spacing w:after="0" w:line="276" w:lineRule="auto"/>
                  <w:rPr>
                    <w:rFonts w:ascii="Poppins" w:eastAsia="Poppins" w:hAnsi="Poppins" w:cs="Poppins"/>
                  </w:rPr>
                </w:pPr>
              </w:p>
            </w:tc>
            <w:tc>
              <w:tcPr>
                <w:tcW w:w="8925" w:type="dxa"/>
                <w:shd w:val="clear" w:color="auto" w:fill="EFEFEF"/>
              </w:tcPr>
              <w:p w14:paraId="587F2826"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 xml:space="preserve">The Firework-Maker’s Daughter by Next Door But One </w:t>
                </w:r>
                <w:r>
                  <w:rPr>
                    <w:rFonts w:ascii="Poppins" w:eastAsia="Poppins" w:hAnsi="Poppins" w:cs="Poppins"/>
                    <w:color w:val="1D1F25"/>
                  </w:rPr>
                  <w:t xml:space="preserve">Based on Philip Pullman’s award-winning novel, this intimate and fun production is inclusive and accessible for all, featuring Makaton, puppetry, and lots of audience participation! This adventure for the whole family features talking elephants, silly kings, and magical creatures. </w:t>
                </w:r>
              </w:p>
            </w:tc>
          </w:tr>
          <w:tr w:rsidR="00A7708E" w14:paraId="1CD4D397" w14:textId="77777777">
            <w:tc>
              <w:tcPr>
                <w:tcW w:w="2055" w:type="dxa"/>
              </w:tcPr>
              <w:p w14:paraId="654FD935"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16:00</w:t>
                </w:r>
              </w:p>
              <w:p w14:paraId="434CB200" w14:textId="77777777" w:rsidR="00A7708E" w:rsidRDefault="00A7708E">
                <w:pPr>
                  <w:widowControl w:val="0"/>
                  <w:spacing w:after="0" w:line="276" w:lineRule="auto"/>
                  <w:rPr>
                    <w:rFonts w:ascii="Poppins" w:eastAsia="Poppins" w:hAnsi="Poppins" w:cs="Poppins"/>
                  </w:rPr>
                </w:pPr>
              </w:p>
            </w:tc>
            <w:tc>
              <w:tcPr>
                <w:tcW w:w="8925" w:type="dxa"/>
                <w:shd w:val="clear" w:color="auto" w:fill="EFEFEF"/>
              </w:tcPr>
              <w:p w14:paraId="70558B7B"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 xml:space="preserve">Be Careful What You Wish For by Tadcaster Youth Theatre </w:t>
                </w:r>
                <w:r>
                  <w:rPr>
                    <w:rFonts w:ascii="Poppins" w:eastAsia="Poppins" w:hAnsi="Poppins" w:cs="Poppins"/>
                  </w:rPr>
                  <w:t xml:space="preserve">This short play by Hannah Low is inspired by the traditional Chinese folktale ‘The Magic Paintbrush’. Featuring a cast of crazy characters, talking paintings, monstrous mythical creatures, and all your wishes brought to life on stage. </w:t>
                </w:r>
              </w:p>
            </w:tc>
          </w:tr>
          <w:tr w:rsidR="00A7708E" w14:paraId="35398F81" w14:textId="77777777">
            <w:tc>
              <w:tcPr>
                <w:tcW w:w="2055" w:type="dxa"/>
              </w:tcPr>
              <w:p w14:paraId="2BC5FC88"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lastRenderedPageBreak/>
                  <w:t>16:30</w:t>
                </w:r>
              </w:p>
              <w:p w14:paraId="6575BB7B" w14:textId="77777777" w:rsidR="00A7708E" w:rsidRDefault="00A7708E">
                <w:pPr>
                  <w:widowControl w:val="0"/>
                  <w:spacing w:after="0" w:line="276" w:lineRule="auto"/>
                  <w:rPr>
                    <w:rFonts w:ascii="Poppins" w:eastAsia="Poppins" w:hAnsi="Poppins" w:cs="Poppins"/>
                  </w:rPr>
                </w:pPr>
              </w:p>
            </w:tc>
            <w:tc>
              <w:tcPr>
                <w:tcW w:w="8925" w:type="dxa"/>
                <w:shd w:val="clear" w:color="auto" w:fill="EFEFEF"/>
              </w:tcPr>
              <w:p w14:paraId="70A641DC"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 xml:space="preserve">Dung Beetle Dan! by Thunk-It Theatre </w:t>
                </w:r>
                <w:r>
                  <w:rPr>
                    <w:rFonts w:ascii="Poppins" w:eastAsia="Poppins" w:hAnsi="Poppins" w:cs="Poppins"/>
                  </w:rPr>
                  <w:t xml:space="preserve">Join Dan, the world's most reluctant dung beetle, on a hilarious and heartwarming journey in this brand-new sensory family theatre experience. Adapted from the children's book </w:t>
                </w:r>
                <w:r>
                  <w:rPr>
                    <w:rFonts w:ascii="Poppins" w:eastAsia="Poppins" w:hAnsi="Poppins" w:cs="Poppins"/>
                    <w:i/>
                  </w:rPr>
                  <w:t>Dung Beetle Dan Hates His Job</w:t>
                </w:r>
                <w:r>
                  <w:rPr>
                    <w:rFonts w:ascii="Poppins" w:eastAsia="Poppins" w:hAnsi="Poppins" w:cs="Poppins"/>
                  </w:rPr>
                  <w:t xml:space="preserve"> by Andy Brennan. This interactive, inclusive performance bursts with laughs, music and just the right amount of muck! </w:t>
                </w:r>
              </w:p>
            </w:tc>
          </w:tr>
          <w:tr w:rsidR="00A7708E" w14:paraId="4ED2A604" w14:textId="77777777">
            <w:tc>
              <w:tcPr>
                <w:tcW w:w="2055" w:type="dxa"/>
              </w:tcPr>
              <w:p w14:paraId="7C4327FE"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 xml:space="preserve">17:30 </w:t>
                </w:r>
              </w:p>
            </w:tc>
            <w:tc>
              <w:tcPr>
                <w:tcW w:w="8925" w:type="dxa"/>
                <w:shd w:val="clear" w:color="auto" w:fill="EFEFEF"/>
              </w:tcPr>
              <w:p w14:paraId="37623D33"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 xml:space="preserve">Say Owt Showcase: Yorkshire Comedy &amp; Performance Poetry </w:t>
                </w:r>
                <w:r>
                  <w:rPr>
                    <w:rFonts w:ascii="Poppins" w:eastAsia="Poppins" w:hAnsi="Poppins" w:cs="Poppins"/>
                  </w:rPr>
                  <w:t>Formed in York in 2014, the Say Owt team host gobby and glorious gigs featuring the finest poets and comedians. This hour of heartfelt and hilarious words features unique performers from across God’s Own Country: Matt Abbott, Seeta Wrightson and Khadijah Ibrahiim.</w:t>
                </w:r>
              </w:p>
            </w:tc>
          </w:tr>
          <w:tr w:rsidR="00A7708E" w14:paraId="12284CCB" w14:textId="77777777">
            <w:tc>
              <w:tcPr>
                <w:tcW w:w="2055" w:type="dxa"/>
              </w:tcPr>
              <w:p w14:paraId="0237D527"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19:00</w:t>
                </w:r>
              </w:p>
            </w:tc>
            <w:tc>
              <w:tcPr>
                <w:tcW w:w="8925" w:type="dxa"/>
                <w:shd w:val="clear" w:color="auto" w:fill="EFEFEF"/>
              </w:tcPr>
              <w:p w14:paraId="32F8E9A6"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 xml:space="preserve">Bubble Disco </w:t>
                </w:r>
                <w:r>
                  <w:rPr>
                    <w:rFonts w:ascii="Poppins" w:eastAsia="Poppins" w:hAnsi="Poppins" w:cs="Poppins"/>
                  </w:rPr>
                  <w:t>End the day with some pop-bangers and pop some bubbles! A family disco, play-area for all the family.</w:t>
                </w:r>
              </w:p>
            </w:tc>
          </w:tr>
          <w:tr w:rsidR="00A7708E" w14:paraId="156FB303" w14:textId="77777777">
            <w:trPr>
              <w:trHeight w:val="615"/>
            </w:trPr>
            <w:tc>
              <w:tcPr>
                <w:tcW w:w="10980" w:type="dxa"/>
                <w:gridSpan w:val="2"/>
                <w:shd w:val="clear" w:color="auto" w:fill="FF9900"/>
              </w:tcPr>
              <w:p w14:paraId="2F16B6CD" w14:textId="77777777" w:rsidR="00A7708E" w:rsidRDefault="00000000">
                <w:pPr>
                  <w:widowControl w:val="0"/>
                  <w:spacing w:before="240" w:after="240" w:line="276" w:lineRule="auto"/>
                  <w:jc w:val="center"/>
                  <w:rPr>
                    <w:rFonts w:ascii="Poppins" w:eastAsia="Poppins" w:hAnsi="Poppins" w:cs="Poppins"/>
                    <w:b/>
                  </w:rPr>
                </w:pPr>
                <w:r>
                  <w:rPr>
                    <w:rFonts w:ascii="Poppins" w:eastAsia="Poppins" w:hAnsi="Poppins" w:cs="Poppins"/>
                    <w:b/>
                  </w:rPr>
                  <w:t>VR Room</w:t>
                </w:r>
              </w:p>
            </w:tc>
          </w:tr>
          <w:tr w:rsidR="00A7708E" w14:paraId="2EC395D3" w14:textId="77777777">
            <w:trPr>
              <w:cantSplit/>
            </w:trPr>
            <w:tc>
              <w:tcPr>
                <w:tcW w:w="2055" w:type="dxa"/>
              </w:tcPr>
              <w:p w14:paraId="79333A13"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13:00 - 20:00</w:t>
                </w:r>
              </w:p>
              <w:p w14:paraId="3D47EFC0" w14:textId="77777777" w:rsidR="00A7708E" w:rsidRDefault="00A7708E">
                <w:pPr>
                  <w:widowControl w:val="0"/>
                  <w:spacing w:after="0" w:line="276" w:lineRule="auto"/>
                  <w:rPr>
                    <w:rFonts w:ascii="Poppins" w:eastAsia="Poppins" w:hAnsi="Poppins" w:cs="Poppins"/>
                  </w:rPr>
                </w:pPr>
              </w:p>
            </w:tc>
            <w:tc>
              <w:tcPr>
                <w:tcW w:w="8925" w:type="dxa"/>
                <w:shd w:val="clear" w:color="auto" w:fill="EFEFEF"/>
              </w:tcPr>
              <w:p w14:paraId="0BC5748A" w14:textId="77777777" w:rsidR="00A7708E" w:rsidRDefault="00000000">
                <w:pPr>
                  <w:widowControl w:val="0"/>
                  <w:spacing w:before="240" w:after="240" w:line="276" w:lineRule="auto"/>
                  <w:rPr>
                    <w:rFonts w:ascii="Poppins" w:eastAsia="Poppins" w:hAnsi="Poppins" w:cs="Poppins"/>
                    <w:i/>
                    <w:color w:val="1D1F25"/>
                  </w:rPr>
                </w:pPr>
                <w:r>
                  <w:rPr>
                    <w:rFonts w:ascii="Poppins" w:eastAsia="Poppins" w:hAnsi="Poppins" w:cs="Poppins"/>
                    <w:b/>
                  </w:rPr>
                  <w:t>Monoliths by Pilot Theatre</w:t>
                </w:r>
                <w:r>
                  <w:rPr>
                    <w:rFonts w:ascii="Poppins" w:eastAsia="Poppins" w:hAnsi="Poppins" w:cs="Poppins"/>
                    <w:color w:val="1D1F25"/>
                  </w:rPr>
                  <w:t xml:space="preserve"> Imaginative and immersive, this XR experience is an arresting testament to the inextricable link between person and place. Monoliths interweaves radiant renderings of three northern UK environments – a moor, a city and a coast – with sweeping soundscapes and poetic monologues by Hannah Davies, Carmen Marcus and Asma Elbadawi. </w:t>
                </w:r>
                <w:r>
                  <w:rPr>
                    <w:rFonts w:ascii="Poppins" w:eastAsia="Poppins" w:hAnsi="Poppins" w:cs="Poppins"/>
                    <w:i/>
                    <w:color w:val="1D1F25"/>
                  </w:rPr>
                  <w:t>*** 12 mins long slots throughout the day.</w:t>
                </w:r>
              </w:p>
              <w:p w14:paraId="3114992B" w14:textId="77777777" w:rsidR="00A7708E" w:rsidRDefault="00A7708E">
                <w:pPr>
                  <w:widowControl w:val="0"/>
                  <w:spacing w:before="240" w:after="240" w:line="276" w:lineRule="auto"/>
                  <w:rPr>
                    <w:rFonts w:ascii="Poppins" w:eastAsia="Poppins" w:hAnsi="Poppins" w:cs="Poppins"/>
                    <w:i/>
                    <w:color w:val="1D1F25"/>
                  </w:rPr>
                </w:pPr>
              </w:p>
              <w:p w14:paraId="7E44C196" w14:textId="77777777" w:rsidR="00A7708E" w:rsidRDefault="00A7708E">
                <w:pPr>
                  <w:widowControl w:val="0"/>
                  <w:spacing w:before="240" w:after="240" w:line="276" w:lineRule="auto"/>
                  <w:rPr>
                    <w:rFonts w:ascii="Poppins" w:eastAsia="Poppins" w:hAnsi="Poppins" w:cs="Poppins"/>
                    <w:i/>
                    <w:color w:val="1D1F25"/>
                  </w:rPr>
                </w:pPr>
              </w:p>
            </w:tc>
          </w:tr>
          <w:tr w:rsidR="00A7708E" w14:paraId="5752BA5D" w14:textId="77777777">
            <w:trPr>
              <w:trHeight w:val="440"/>
            </w:trPr>
            <w:tc>
              <w:tcPr>
                <w:tcW w:w="10980" w:type="dxa"/>
                <w:gridSpan w:val="2"/>
                <w:shd w:val="clear" w:color="auto" w:fill="93C47D"/>
              </w:tcPr>
              <w:p w14:paraId="20577C92" w14:textId="77777777" w:rsidR="00A7708E" w:rsidRDefault="00000000">
                <w:pPr>
                  <w:widowControl w:val="0"/>
                  <w:spacing w:before="240" w:after="240" w:line="276" w:lineRule="auto"/>
                  <w:jc w:val="center"/>
                  <w:rPr>
                    <w:rFonts w:ascii="Poppins" w:eastAsia="Poppins" w:hAnsi="Poppins" w:cs="Poppins"/>
                    <w:b/>
                  </w:rPr>
                </w:pPr>
                <w:r>
                  <w:rPr>
                    <w:rFonts w:ascii="Poppins" w:eastAsia="Poppins" w:hAnsi="Poppins" w:cs="Poppins"/>
                    <w:b/>
                  </w:rPr>
                  <w:lastRenderedPageBreak/>
                  <w:t>Workshops</w:t>
                </w:r>
              </w:p>
            </w:tc>
          </w:tr>
          <w:tr w:rsidR="00A7708E" w14:paraId="1243A9EF" w14:textId="77777777">
            <w:tc>
              <w:tcPr>
                <w:tcW w:w="2055" w:type="dxa"/>
              </w:tcPr>
              <w:p w14:paraId="1BC46D03"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13:00 - 15:30</w:t>
                </w:r>
              </w:p>
              <w:p w14:paraId="5996BCCB" w14:textId="77777777" w:rsidR="00A7708E" w:rsidRDefault="00A7708E">
                <w:pPr>
                  <w:widowControl w:val="0"/>
                  <w:spacing w:before="240" w:after="240" w:line="276" w:lineRule="auto"/>
                  <w:rPr>
                    <w:rFonts w:ascii="Poppins" w:eastAsia="Poppins" w:hAnsi="Poppins" w:cs="Poppins"/>
                    <w:b/>
                  </w:rPr>
                </w:pPr>
              </w:p>
              <w:p w14:paraId="06D59423" w14:textId="77777777" w:rsidR="00A7708E" w:rsidRDefault="00A7708E">
                <w:pPr>
                  <w:widowControl w:val="0"/>
                  <w:spacing w:after="0" w:line="276" w:lineRule="auto"/>
                  <w:rPr>
                    <w:rFonts w:ascii="Poppins" w:eastAsia="Poppins" w:hAnsi="Poppins" w:cs="Poppins"/>
                  </w:rPr>
                </w:pPr>
              </w:p>
            </w:tc>
            <w:tc>
              <w:tcPr>
                <w:tcW w:w="8925" w:type="dxa"/>
                <w:shd w:val="clear" w:color="auto" w:fill="EFEFEF"/>
              </w:tcPr>
              <w:p w14:paraId="4AA0B4C4"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York Dance Space</w:t>
                </w:r>
                <w:r>
                  <w:rPr>
                    <w:rFonts w:ascii="Poppins" w:eastAsia="Poppins" w:hAnsi="Poppins" w:cs="Poppins"/>
                  </w:rPr>
                  <w:t xml:space="preserve"> Drop in to learn this easy routine to Abracadabra by Lady Gaga, then when you hear the track drop from the Main Stage, take up space, bring your magic and bust your moves.</w:t>
                </w:r>
              </w:p>
            </w:tc>
          </w:tr>
          <w:tr w:rsidR="00A7708E" w14:paraId="2F86C7B1" w14:textId="77777777">
            <w:tc>
              <w:tcPr>
                <w:tcW w:w="2055" w:type="dxa"/>
              </w:tcPr>
              <w:p w14:paraId="48DAEA6C"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13:00 - 16:00</w:t>
                </w:r>
              </w:p>
            </w:tc>
            <w:tc>
              <w:tcPr>
                <w:tcW w:w="8925" w:type="dxa"/>
                <w:shd w:val="clear" w:color="auto" w:fill="EFEFEF"/>
              </w:tcPr>
              <w:p w14:paraId="11601EB5"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 xml:space="preserve">Circus Skills </w:t>
                </w:r>
                <w:r>
                  <w:rPr>
                    <w:rFonts w:ascii="Poppins" w:eastAsia="Poppins" w:hAnsi="Poppins" w:cs="Poppins"/>
                    <w:color w:val="1D1F25"/>
                  </w:rPr>
                  <w:t>Step right up to the amazing Circus Drop-In Zone from Circus Skills York CIC and unleash your inner performer! Have a go at juggling, tightrope and so much more. No experience needed, just a sense of adventure!</w:t>
                </w:r>
              </w:p>
            </w:tc>
          </w:tr>
          <w:tr w:rsidR="00A7708E" w14:paraId="70AE68E2" w14:textId="77777777">
            <w:tc>
              <w:tcPr>
                <w:tcW w:w="2055" w:type="dxa"/>
              </w:tcPr>
              <w:p w14:paraId="60A7A525"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b/>
                  </w:rPr>
                  <w:t>13:00 - 17:00</w:t>
                </w:r>
              </w:p>
            </w:tc>
            <w:tc>
              <w:tcPr>
                <w:tcW w:w="8925" w:type="dxa"/>
                <w:shd w:val="clear" w:color="auto" w:fill="EFEFEF"/>
              </w:tcPr>
              <w:p w14:paraId="1A776019"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 xml:space="preserve">Build a Mini Tadcaster </w:t>
                </w:r>
                <w:r>
                  <w:rPr>
                    <w:rFonts w:ascii="Poppins" w:eastAsia="Poppins" w:hAnsi="Poppins" w:cs="Poppins"/>
                  </w:rPr>
                  <w:t>A hands-on, eco-friendly creative workshop where we’ll bring the town of Tadcaster to life – in miniature! Come and build model versions of your favourite iconic Tadcaster buildings, or your very own house! All recycled materials and instructions are provided.</w:t>
                </w:r>
              </w:p>
            </w:tc>
          </w:tr>
          <w:tr w:rsidR="00A7708E" w14:paraId="50C6ECE4" w14:textId="77777777">
            <w:tc>
              <w:tcPr>
                <w:tcW w:w="2055" w:type="dxa"/>
              </w:tcPr>
              <w:p w14:paraId="6DFAA314"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13:00 - 20:00</w:t>
                </w:r>
              </w:p>
            </w:tc>
            <w:tc>
              <w:tcPr>
                <w:tcW w:w="8925" w:type="dxa"/>
                <w:shd w:val="clear" w:color="auto" w:fill="EFEFEF"/>
              </w:tcPr>
              <w:p w14:paraId="434F3592"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b/>
                  </w:rPr>
                  <w:t xml:space="preserve">Live Street Art with RICE </w:t>
                </w:r>
                <w:r>
                  <w:rPr>
                    <w:rFonts w:ascii="Poppins" w:eastAsia="Poppins" w:hAnsi="Poppins" w:cs="Poppins"/>
                  </w:rPr>
                  <w:t>Fresh off the Now Then! Tadcaster Street Art project which saw three original murals installed at The Barn, Tadcaster Community Library and Tadcaster Albion Football Ground, RICE (aka Eduard Sacrest) is back! Come and have a go at stencilling, and spray can art. All materials are supplied and full instructions are given.</w:t>
                </w:r>
              </w:p>
            </w:tc>
          </w:tr>
          <w:tr w:rsidR="00A7708E" w14:paraId="54E1B367" w14:textId="77777777">
            <w:trPr>
              <w:trHeight w:val="440"/>
            </w:trPr>
            <w:tc>
              <w:tcPr>
                <w:tcW w:w="10980" w:type="dxa"/>
                <w:gridSpan w:val="2"/>
                <w:shd w:val="clear" w:color="auto" w:fill="FF9900"/>
              </w:tcPr>
              <w:p w14:paraId="7A7AD246" w14:textId="77777777" w:rsidR="00A7708E" w:rsidRDefault="00000000">
                <w:pPr>
                  <w:widowControl w:val="0"/>
                  <w:spacing w:before="240" w:after="240" w:line="276" w:lineRule="auto"/>
                  <w:jc w:val="center"/>
                  <w:rPr>
                    <w:rFonts w:ascii="Poppins" w:eastAsia="Poppins" w:hAnsi="Poppins" w:cs="Poppins"/>
                    <w:b/>
                  </w:rPr>
                </w:pPr>
                <w:r>
                  <w:rPr>
                    <w:rFonts w:ascii="Poppins" w:eastAsia="Poppins" w:hAnsi="Poppins" w:cs="Poppins"/>
                    <w:b/>
                  </w:rPr>
                  <w:t>Food &amp; Drink / Stalls and Vendors</w:t>
                </w:r>
              </w:p>
            </w:tc>
          </w:tr>
          <w:tr w:rsidR="00A7708E" w14:paraId="3EE3A29B" w14:textId="77777777">
            <w:trPr>
              <w:trHeight w:val="440"/>
            </w:trPr>
            <w:tc>
              <w:tcPr>
                <w:tcW w:w="10980" w:type="dxa"/>
                <w:gridSpan w:val="2"/>
                <w:shd w:val="clear" w:color="auto" w:fill="EFEFEF"/>
              </w:tcPr>
              <w:p w14:paraId="71AC4683"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rPr>
                  <w:t>Magnets Outdoor Bar will be serving throughout the day and there will be additional drinks served from the Yorkshire Double Decker Bus Bar.</w:t>
                </w:r>
              </w:p>
              <w:p w14:paraId="791A1675"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rPr>
                  <w:t xml:space="preserve">There are lots of tasty food options from Tadcaster favourites; Smokin’ Buns, Fully Loaded, </w:t>
                </w:r>
                <w:r>
                  <w:rPr>
                    <w:rFonts w:ascii="Poppins" w:eastAsia="Poppins" w:hAnsi="Poppins" w:cs="Poppins"/>
                  </w:rPr>
                  <w:lastRenderedPageBreak/>
                  <w:t>and Munira Caterers, as well as Coffee and Ice Cream vans.</w:t>
                </w:r>
              </w:p>
              <w:p w14:paraId="78DC84E8"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rPr>
                  <w:t>Local community organisations including The Barn, Tadcrafters, Albion Football Ground, Tadcaster Community Library, Sustainable Tadcaster will all be there.</w:t>
                </w:r>
              </w:p>
            </w:tc>
          </w:tr>
          <w:tr w:rsidR="00A7708E" w14:paraId="1E0A0A08" w14:textId="77777777">
            <w:trPr>
              <w:trHeight w:val="440"/>
            </w:trPr>
            <w:tc>
              <w:tcPr>
                <w:tcW w:w="10980" w:type="dxa"/>
                <w:gridSpan w:val="2"/>
                <w:shd w:val="clear" w:color="auto" w:fill="93C47D"/>
              </w:tcPr>
              <w:p w14:paraId="3DE1E48F" w14:textId="77777777" w:rsidR="00A7708E" w:rsidRDefault="00000000">
                <w:pPr>
                  <w:widowControl w:val="0"/>
                  <w:spacing w:before="240" w:after="240" w:line="276" w:lineRule="auto"/>
                  <w:jc w:val="center"/>
                  <w:rPr>
                    <w:rFonts w:ascii="Poppins" w:eastAsia="Poppins" w:hAnsi="Poppins" w:cs="Poppins"/>
                  </w:rPr>
                </w:pPr>
                <w:r>
                  <w:rPr>
                    <w:rFonts w:ascii="Poppins" w:eastAsia="Poppins" w:hAnsi="Poppins" w:cs="Poppins"/>
                    <w:b/>
                  </w:rPr>
                  <w:lastRenderedPageBreak/>
                  <w:t>Festival Locations &amp; Timing</w:t>
                </w:r>
              </w:p>
            </w:tc>
          </w:tr>
          <w:tr w:rsidR="00A7708E" w14:paraId="5DF436A8" w14:textId="77777777">
            <w:trPr>
              <w:trHeight w:val="440"/>
            </w:trPr>
            <w:tc>
              <w:tcPr>
                <w:tcW w:w="10980" w:type="dxa"/>
                <w:gridSpan w:val="2"/>
                <w:shd w:val="clear" w:color="auto" w:fill="EFEFEF"/>
              </w:tcPr>
              <w:p w14:paraId="022FA4B5" w14:textId="77777777" w:rsidR="00A7708E" w:rsidRDefault="00000000">
                <w:pPr>
                  <w:widowControl w:val="0"/>
                  <w:spacing w:before="240" w:after="240" w:line="276" w:lineRule="auto"/>
                  <w:jc w:val="both"/>
                  <w:rPr>
                    <w:rFonts w:ascii="Poppins" w:eastAsia="Poppins" w:hAnsi="Poppins" w:cs="Poppins"/>
                  </w:rPr>
                </w:pPr>
                <w:r>
                  <w:rPr>
                    <w:rFonts w:ascii="Poppins" w:eastAsia="Poppins" w:hAnsi="Poppins" w:cs="Poppins"/>
                  </w:rPr>
                  <w:t xml:space="preserve">Now Then! Summer Fields Festival is held at: </w:t>
                </w:r>
              </w:p>
              <w:p w14:paraId="78CE7863" w14:textId="77777777" w:rsidR="00A7708E" w:rsidRDefault="00000000">
                <w:pPr>
                  <w:widowControl w:val="0"/>
                  <w:spacing w:before="240" w:after="240" w:line="276" w:lineRule="auto"/>
                  <w:jc w:val="both"/>
                  <w:rPr>
                    <w:rFonts w:ascii="Poppins" w:eastAsia="Poppins" w:hAnsi="Poppins" w:cs="Poppins"/>
                  </w:rPr>
                </w:pPr>
                <w:r>
                  <w:rPr>
                    <w:rFonts w:ascii="Poppins" w:eastAsia="Poppins" w:hAnsi="Poppins" w:cs="Poppins"/>
                  </w:rPr>
                  <w:t>Tadcaster Community Sports Trust (Magnets Sports &amp; Social Club)</w:t>
                </w:r>
              </w:p>
              <w:p w14:paraId="23ED567F" w14:textId="77777777" w:rsidR="00A7708E" w:rsidRDefault="00000000">
                <w:pPr>
                  <w:widowControl w:val="0"/>
                  <w:spacing w:before="240" w:after="240" w:line="276" w:lineRule="auto"/>
                  <w:jc w:val="both"/>
                  <w:rPr>
                    <w:rFonts w:ascii="Poppins" w:eastAsia="Poppins" w:hAnsi="Poppins" w:cs="Poppins"/>
                  </w:rPr>
                </w:pPr>
                <w:r>
                  <w:rPr>
                    <w:rFonts w:ascii="Poppins" w:eastAsia="Poppins" w:hAnsi="Poppins" w:cs="Poppins"/>
                  </w:rPr>
                  <w:t xml:space="preserve"> Queen's Garden</w:t>
                </w:r>
              </w:p>
              <w:p w14:paraId="631BF929" w14:textId="77777777" w:rsidR="00A7708E" w:rsidRDefault="00000000">
                <w:pPr>
                  <w:widowControl w:val="0"/>
                  <w:spacing w:before="240" w:after="240" w:line="276" w:lineRule="auto"/>
                  <w:jc w:val="both"/>
                  <w:rPr>
                    <w:rFonts w:ascii="Poppins" w:eastAsia="Poppins" w:hAnsi="Poppins" w:cs="Poppins"/>
                  </w:rPr>
                </w:pPr>
                <w:r>
                  <w:rPr>
                    <w:rFonts w:ascii="Poppins" w:eastAsia="Poppins" w:hAnsi="Poppins" w:cs="Poppins"/>
                  </w:rPr>
                  <w:t xml:space="preserve"> Tadcaster, LS24 9HD.</w:t>
                </w:r>
              </w:p>
              <w:p w14:paraId="43328E7C" w14:textId="77777777" w:rsidR="00A7708E" w:rsidRDefault="00000000">
                <w:pPr>
                  <w:widowControl w:val="0"/>
                  <w:spacing w:before="240" w:after="240" w:line="276" w:lineRule="auto"/>
                  <w:jc w:val="both"/>
                  <w:rPr>
                    <w:rFonts w:ascii="Poppins" w:eastAsia="Poppins" w:hAnsi="Poppins" w:cs="Poppins"/>
                  </w:rPr>
                </w:pPr>
                <w:r>
                  <w:rPr>
                    <w:rFonts w:ascii="Poppins" w:eastAsia="Poppins" w:hAnsi="Poppins" w:cs="Poppins"/>
                  </w:rPr>
                  <w:t xml:space="preserve">The Wonderful Wheels Community Parade arrives at the festival site at 12:45. </w:t>
                </w:r>
              </w:p>
              <w:p w14:paraId="0590F6CE" w14:textId="77777777" w:rsidR="00A7708E" w:rsidRDefault="00000000">
                <w:pPr>
                  <w:widowControl w:val="0"/>
                  <w:spacing w:before="240" w:after="240" w:line="276" w:lineRule="auto"/>
                  <w:jc w:val="both"/>
                  <w:rPr>
                    <w:rFonts w:ascii="Poppins" w:eastAsia="Poppins" w:hAnsi="Poppins" w:cs="Poppins"/>
                  </w:rPr>
                </w:pPr>
                <w:r>
                  <w:rPr>
                    <w:rFonts w:ascii="Poppins" w:eastAsia="Poppins" w:hAnsi="Poppins" w:cs="Poppins"/>
                  </w:rPr>
                  <w:t xml:space="preserve">There will be somewhere to park creations (must be removed by end of day). </w:t>
                </w:r>
              </w:p>
              <w:p w14:paraId="2558E274" w14:textId="77777777" w:rsidR="00A7708E" w:rsidRDefault="00000000">
                <w:pPr>
                  <w:widowControl w:val="0"/>
                  <w:spacing w:before="240" w:after="240" w:line="276" w:lineRule="auto"/>
                  <w:jc w:val="both"/>
                  <w:rPr>
                    <w:rFonts w:ascii="Poppins" w:eastAsia="Poppins" w:hAnsi="Poppins" w:cs="Poppins"/>
                  </w:rPr>
                </w:pPr>
                <w:r>
                  <w:rPr>
                    <w:rFonts w:ascii="Poppins" w:eastAsia="Poppins" w:hAnsi="Poppins" w:cs="Poppins"/>
                  </w:rPr>
                  <w:t>The festival programme runs from 13:00 - 20:00. No Dogs are allowed on site (except guide dogs and assistance dogs).</w:t>
                </w:r>
              </w:p>
            </w:tc>
          </w:tr>
        </w:tbl>
      </w:sdtContent>
    </w:sdt>
    <w:p w14:paraId="7CE1C5E9" w14:textId="77777777" w:rsidR="00A7708E" w:rsidRDefault="00A7708E">
      <w:pPr>
        <w:spacing w:line="276" w:lineRule="auto"/>
        <w:jc w:val="center"/>
        <w:rPr>
          <w:rFonts w:ascii="Poppins" w:eastAsia="Poppins" w:hAnsi="Poppins" w:cs="Poppins"/>
        </w:rPr>
      </w:pPr>
    </w:p>
    <w:p w14:paraId="7C7277A6" w14:textId="77777777" w:rsidR="00A7708E" w:rsidRDefault="00A7708E">
      <w:pPr>
        <w:spacing w:line="276" w:lineRule="auto"/>
        <w:jc w:val="center"/>
        <w:rPr>
          <w:rFonts w:ascii="Poppins" w:eastAsia="Poppins" w:hAnsi="Poppins" w:cs="Poppins"/>
        </w:rPr>
      </w:pPr>
    </w:p>
    <w:p w14:paraId="4E650CD2" w14:textId="77777777" w:rsidR="00A7708E" w:rsidRDefault="00A7708E">
      <w:pPr>
        <w:spacing w:line="276" w:lineRule="auto"/>
        <w:jc w:val="center"/>
        <w:rPr>
          <w:rFonts w:ascii="Poppins" w:eastAsia="Poppins" w:hAnsi="Poppins" w:cs="Poppins"/>
        </w:rPr>
      </w:pPr>
    </w:p>
    <w:p w14:paraId="15A9B553" w14:textId="77777777" w:rsidR="00A7708E" w:rsidRDefault="00A7708E">
      <w:pPr>
        <w:spacing w:line="276" w:lineRule="auto"/>
        <w:jc w:val="center"/>
        <w:rPr>
          <w:rFonts w:ascii="Poppins" w:eastAsia="Poppins" w:hAnsi="Poppins" w:cs="Poppins"/>
        </w:rPr>
      </w:pPr>
    </w:p>
    <w:p w14:paraId="2A9DED3F" w14:textId="77777777" w:rsidR="00A7708E" w:rsidRDefault="00A7708E">
      <w:pPr>
        <w:spacing w:line="276" w:lineRule="auto"/>
        <w:jc w:val="center"/>
        <w:rPr>
          <w:rFonts w:ascii="Poppins" w:eastAsia="Poppins" w:hAnsi="Poppins" w:cs="Poppins"/>
        </w:rPr>
      </w:pPr>
    </w:p>
    <w:p w14:paraId="07A3574B" w14:textId="77777777" w:rsidR="00A7708E" w:rsidRDefault="00A7708E">
      <w:pPr>
        <w:spacing w:line="276" w:lineRule="auto"/>
        <w:jc w:val="center"/>
        <w:rPr>
          <w:rFonts w:ascii="Poppins" w:eastAsia="Poppins" w:hAnsi="Poppins" w:cs="Poppins"/>
        </w:rPr>
      </w:pPr>
    </w:p>
    <w:p w14:paraId="20587DB6" w14:textId="77777777" w:rsidR="00A7708E" w:rsidRDefault="00A7708E">
      <w:pPr>
        <w:spacing w:line="276" w:lineRule="auto"/>
        <w:jc w:val="center"/>
        <w:rPr>
          <w:rFonts w:ascii="Poppins" w:eastAsia="Poppins" w:hAnsi="Poppins" w:cs="Poppins"/>
        </w:rPr>
      </w:pPr>
    </w:p>
    <w:p w14:paraId="7DDB820F" w14:textId="77777777" w:rsidR="00A7708E" w:rsidRDefault="00A7708E">
      <w:pPr>
        <w:spacing w:line="276" w:lineRule="auto"/>
        <w:jc w:val="center"/>
        <w:rPr>
          <w:rFonts w:ascii="Poppins" w:eastAsia="Poppins" w:hAnsi="Poppins" w:cs="Poppins"/>
        </w:rPr>
      </w:pPr>
    </w:p>
    <w:p w14:paraId="69197C92" w14:textId="77777777" w:rsidR="00A7708E" w:rsidRDefault="00A7708E">
      <w:pPr>
        <w:spacing w:line="276" w:lineRule="auto"/>
        <w:jc w:val="center"/>
        <w:rPr>
          <w:rFonts w:ascii="Poppins" w:eastAsia="Poppins" w:hAnsi="Poppins" w:cs="Poppins"/>
        </w:rPr>
      </w:pPr>
    </w:p>
    <w:sdt>
      <w:sdtPr>
        <w:tag w:val="goog_rdk_1"/>
        <w:id w:val="819932324"/>
        <w:lock w:val="contentLocked"/>
      </w:sdtPr>
      <w:sdtContent>
        <w:tbl>
          <w:tblPr>
            <w:tblStyle w:val="a2"/>
            <w:tblW w:w="10875"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5"/>
            <w:gridCol w:w="6270"/>
          </w:tblGrid>
          <w:tr w:rsidR="00A7708E" w14:paraId="7CF87DBA" w14:textId="77777777">
            <w:trPr>
              <w:trHeight w:val="440"/>
            </w:trPr>
            <w:tc>
              <w:tcPr>
                <w:tcW w:w="10875" w:type="dxa"/>
                <w:gridSpan w:val="2"/>
                <w:shd w:val="clear" w:color="auto" w:fill="6D9EEB"/>
                <w:tcMar>
                  <w:top w:w="100" w:type="dxa"/>
                  <w:left w:w="100" w:type="dxa"/>
                  <w:bottom w:w="100" w:type="dxa"/>
                  <w:right w:w="100" w:type="dxa"/>
                </w:tcMar>
              </w:tcPr>
              <w:p w14:paraId="11CCE84D" w14:textId="77777777" w:rsidR="00A7708E" w:rsidRDefault="00000000">
                <w:pPr>
                  <w:widowControl w:val="0"/>
                  <w:spacing w:before="240" w:after="240" w:line="240" w:lineRule="auto"/>
                  <w:jc w:val="center"/>
                  <w:rPr>
                    <w:rFonts w:ascii="Poppins" w:eastAsia="Poppins" w:hAnsi="Poppins" w:cs="Poppins"/>
                    <w:b/>
                  </w:rPr>
                </w:pPr>
                <w:r>
                  <w:rPr>
                    <w:rFonts w:ascii="Poppins" w:eastAsia="Poppins" w:hAnsi="Poppins" w:cs="Poppins"/>
                    <w:b/>
                  </w:rPr>
                  <w:t>Car Parking</w:t>
                </w:r>
              </w:p>
            </w:tc>
          </w:tr>
          <w:tr w:rsidR="00A7708E" w14:paraId="468EE7CE" w14:textId="77777777">
            <w:tc>
              <w:tcPr>
                <w:tcW w:w="4605" w:type="dxa"/>
                <w:shd w:val="clear" w:color="auto" w:fill="F3F3F3"/>
                <w:tcMar>
                  <w:top w:w="100" w:type="dxa"/>
                  <w:left w:w="100" w:type="dxa"/>
                  <w:bottom w:w="100" w:type="dxa"/>
                  <w:right w:w="100" w:type="dxa"/>
                </w:tcMar>
              </w:tcPr>
              <w:p w14:paraId="63FC4BC5" w14:textId="77777777" w:rsidR="00A7708E" w:rsidRDefault="00000000">
                <w:pPr>
                  <w:widowControl w:val="0"/>
                  <w:spacing w:before="240" w:after="240" w:line="240" w:lineRule="auto"/>
                  <w:rPr>
                    <w:rFonts w:ascii="Poppins" w:eastAsia="Poppins" w:hAnsi="Poppins" w:cs="Poppins"/>
                  </w:rPr>
                </w:pPr>
                <w:r>
                  <w:rPr>
                    <w:rFonts w:ascii="Poppins" w:eastAsia="Poppins" w:hAnsi="Poppins" w:cs="Poppins"/>
                  </w:rPr>
                  <w:t xml:space="preserve">There are a limited number (20) </w:t>
                </w:r>
                <w:r>
                  <w:rPr>
                    <w:rFonts w:ascii="Poppins" w:eastAsia="Poppins" w:hAnsi="Poppins" w:cs="Poppins"/>
                    <w:b/>
                  </w:rPr>
                  <w:t>disabled blue badge only</w:t>
                </w:r>
                <w:r>
                  <w:rPr>
                    <w:rFonts w:ascii="Poppins" w:eastAsia="Poppins" w:hAnsi="Poppins" w:cs="Poppins"/>
                  </w:rPr>
                  <w:t xml:space="preserve"> car parking spaces available at Heineken Staff Car Park which can be accessed via the </w:t>
                </w:r>
                <w:r>
                  <w:rPr>
                    <w:rFonts w:ascii="Poppins" w:eastAsia="Poppins" w:hAnsi="Poppins" w:cs="Poppins"/>
                    <w:b/>
                  </w:rPr>
                  <w:t xml:space="preserve">A162 </w:t>
                </w:r>
                <w:r>
                  <w:rPr>
                    <w:rFonts w:ascii="Poppins" w:eastAsia="Poppins" w:hAnsi="Poppins" w:cs="Poppins"/>
                  </w:rPr>
                  <w:t>(Doncaster / London Road).</w:t>
                </w:r>
              </w:p>
              <w:p w14:paraId="60F3A080" w14:textId="77777777" w:rsidR="00A7708E" w:rsidRDefault="00000000">
                <w:pPr>
                  <w:widowControl w:val="0"/>
                  <w:spacing w:before="240" w:after="240" w:line="240" w:lineRule="auto"/>
                  <w:rPr>
                    <w:rFonts w:ascii="Poppins" w:eastAsia="Poppins" w:hAnsi="Poppins" w:cs="Poppins"/>
                  </w:rPr>
                </w:pPr>
                <w:r>
                  <w:rPr>
                    <w:rFonts w:ascii="Poppins" w:eastAsia="Poppins" w:hAnsi="Poppins" w:cs="Poppins"/>
                  </w:rPr>
                  <w:t>What3Words ///keeps.departure.fled</w:t>
                </w:r>
              </w:p>
              <w:p w14:paraId="7D6149D4" w14:textId="77777777" w:rsidR="00A7708E" w:rsidRDefault="00000000">
                <w:pPr>
                  <w:widowControl w:val="0"/>
                  <w:spacing w:before="240" w:after="240" w:line="240" w:lineRule="auto"/>
                  <w:rPr>
                    <w:rFonts w:ascii="Poppins" w:eastAsia="Poppins" w:hAnsi="Poppins" w:cs="Poppins"/>
                  </w:rPr>
                </w:pPr>
                <w:r>
                  <w:rPr>
                    <w:rFonts w:ascii="Poppins" w:eastAsia="Poppins" w:hAnsi="Poppins" w:cs="Poppins"/>
                  </w:rPr>
                  <w:t>The festival site can be accessed via a pedestrian gate at the bottom of the car park.</w:t>
                </w:r>
              </w:p>
              <w:p w14:paraId="185A4979" w14:textId="77777777" w:rsidR="00A7708E" w:rsidRDefault="00000000">
                <w:pPr>
                  <w:widowControl w:val="0"/>
                  <w:spacing w:before="240" w:after="240" w:line="240" w:lineRule="auto"/>
                  <w:rPr>
                    <w:rFonts w:ascii="Poppins" w:eastAsia="Poppins" w:hAnsi="Poppins" w:cs="Poppins"/>
                  </w:rPr>
                </w:pPr>
                <w:r>
                  <w:rPr>
                    <w:rFonts w:ascii="Poppins" w:eastAsia="Poppins" w:hAnsi="Poppins" w:cs="Poppins"/>
                  </w:rPr>
                  <w:t>Please note that this carpark is also used by vendors and artists, and access will be stewarded.</w:t>
                </w:r>
              </w:p>
            </w:tc>
            <w:tc>
              <w:tcPr>
                <w:tcW w:w="6270" w:type="dxa"/>
                <w:shd w:val="clear" w:color="auto" w:fill="FFFFFF"/>
                <w:tcMar>
                  <w:top w:w="100" w:type="dxa"/>
                  <w:left w:w="100" w:type="dxa"/>
                  <w:bottom w:w="100" w:type="dxa"/>
                  <w:right w:w="100" w:type="dxa"/>
                </w:tcMar>
              </w:tcPr>
              <w:p w14:paraId="5AC15962" w14:textId="77777777" w:rsidR="00A7708E" w:rsidRDefault="00000000">
                <w:pPr>
                  <w:widowControl w:val="0"/>
                  <w:pBdr>
                    <w:top w:val="nil"/>
                    <w:left w:val="nil"/>
                    <w:bottom w:val="nil"/>
                    <w:right w:val="nil"/>
                    <w:between w:val="nil"/>
                  </w:pBd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516788" wp14:editId="3EFD89FF">
                      <wp:extent cx="3848100" cy="42291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848100" cy="4229100"/>
                              </a:xfrm>
                              <a:prstGeom prst="rect">
                                <a:avLst/>
                              </a:prstGeom>
                              <a:ln/>
                            </pic:spPr>
                          </pic:pic>
                        </a:graphicData>
                      </a:graphic>
                    </wp:inline>
                  </w:drawing>
                </w:r>
              </w:p>
            </w:tc>
          </w:tr>
          <w:tr w:rsidR="00A7708E" w14:paraId="39EB54EE" w14:textId="77777777">
            <w:trPr>
              <w:trHeight w:val="440"/>
            </w:trPr>
            <w:tc>
              <w:tcPr>
                <w:tcW w:w="10875" w:type="dxa"/>
                <w:gridSpan w:val="2"/>
                <w:shd w:val="clear" w:color="auto" w:fill="6D9EEB"/>
                <w:tcMar>
                  <w:top w:w="100" w:type="dxa"/>
                  <w:left w:w="100" w:type="dxa"/>
                  <w:bottom w:w="100" w:type="dxa"/>
                  <w:right w:w="100" w:type="dxa"/>
                </w:tcMar>
              </w:tcPr>
              <w:p w14:paraId="735FB68E" w14:textId="77777777" w:rsidR="00A7708E" w:rsidRDefault="00000000">
                <w:pPr>
                  <w:widowControl w:val="0"/>
                  <w:spacing w:before="240" w:after="240" w:line="276" w:lineRule="auto"/>
                  <w:jc w:val="center"/>
                  <w:rPr>
                    <w:rFonts w:ascii="Poppins" w:eastAsia="Poppins" w:hAnsi="Poppins" w:cs="Poppins"/>
                  </w:rPr>
                </w:pPr>
                <w:r>
                  <w:rPr>
                    <w:rFonts w:ascii="Poppins" w:eastAsia="Poppins" w:hAnsi="Poppins" w:cs="Poppins"/>
                    <w:b/>
                  </w:rPr>
                  <w:t>ACCESS INFORMATION</w:t>
                </w:r>
              </w:p>
            </w:tc>
          </w:tr>
          <w:tr w:rsidR="00A7708E" w14:paraId="5A596496" w14:textId="77777777">
            <w:trPr>
              <w:trHeight w:val="440"/>
            </w:trPr>
            <w:tc>
              <w:tcPr>
                <w:tcW w:w="10875" w:type="dxa"/>
                <w:gridSpan w:val="2"/>
                <w:shd w:val="clear" w:color="auto" w:fill="EFEFEF"/>
              </w:tcPr>
              <w:p w14:paraId="14260528"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rPr>
                  <w:t xml:space="preserve">There are toilets and baby changing facilities on the festival site. Accessible toilets can be accessed inside the Magnets Clubhouse which has ramped access. </w:t>
                </w:r>
              </w:p>
              <w:p w14:paraId="11A08914" w14:textId="77777777" w:rsidR="00A7708E" w:rsidRDefault="00000000">
                <w:pPr>
                  <w:widowControl w:val="0"/>
                  <w:spacing w:before="240" w:after="240" w:line="276" w:lineRule="auto"/>
                  <w:rPr>
                    <w:rFonts w:ascii="Poppins" w:eastAsia="Poppins" w:hAnsi="Poppins" w:cs="Poppins"/>
                  </w:rPr>
                </w:pPr>
                <w:r>
                  <w:rPr>
                    <w:rFonts w:ascii="Poppins" w:eastAsia="Poppins" w:hAnsi="Poppins" w:cs="Poppins"/>
                  </w:rPr>
                  <w:t>Pedestrian access from the car park is on a flat gravel path. The main festival site is on flat grass with the food court on tarmac.</w:t>
                </w:r>
              </w:p>
              <w:p w14:paraId="56B78AEC" w14:textId="77777777" w:rsidR="00A7708E" w:rsidRDefault="00000000">
                <w:pPr>
                  <w:widowControl w:val="0"/>
                  <w:spacing w:before="240" w:after="240" w:line="276" w:lineRule="auto"/>
                  <w:rPr>
                    <w:rFonts w:ascii="Poppins" w:eastAsia="Poppins" w:hAnsi="Poppins" w:cs="Poppins"/>
                    <w:b/>
                  </w:rPr>
                </w:pPr>
                <w:r>
                  <w:rPr>
                    <w:rFonts w:ascii="Poppins" w:eastAsia="Poppins" w:hAnsi="Poppins" w:cs="Poppins"/>
                  </w:rPr>
                  <w:t>There is a main stage, a large covered marquee, other small workshops, stalls, gazebos, and food trucks. There is signage on site and stewards and staff to help if needed. There are chill-out areas and quieter spaces with ear protectors and soft seating.</w:t>
                </w:r>
              </w:p>
            </w:tc>
          </w:tr>
        </w:tbl>
      </w:sdtContent>
    </w:sdt>
    <w:p w14:paraId="3274BB10" w14:textId="77777777" w:rsidR="00A7708E" w:rsidRDefault="00A7708E">
      <w:pPr>
        <w:spacing w:line="276" w:lineRule="auto"/>
        <w:rPr>
          <w:rFonts w:ascii="Poppins" w:eastAsia="Poppins" w:hAnsi="Poppins" w:cs="Poppins"/>
        </w:rPr>
      </w:pPr>
    </w:p>
    <w:p w14:paraId="43393638" w14:textId="77777777" w:rsidR="00A7708E" w:rsidRDefault="00A7708E">
      <w:pPr>
        <w:spacing w:line="276" w:lineRule="auto"/>
        <w:rPr>
          <w:rFonts w:ascii="Poppins" w:eastAsia="Poppins" w:hAnsi="Poppins" w:cs="Poppins"/>
        </w:rPr>
      </w:pPr>
    </w:p>
    <w:p w14:paraId="04E1E148" w14:textId="77777777" w:rsidR="00A7708E" w:rsidRDefault="00A7708E">
      <w:pPr>
        <w:spacing w:line="276" w:lineRule="auto"/>
        <w:rPr>
          <w:rFonts w:ascii="Poppins" w:eastAsia="Poppins" w:hAnsi="Poppins" w:cs="Poppins"/>
        </w:rPr>
      </w:pPr>
    </w:p>
    <w:p w14:paraId="688C3FF3" w14:textId="77777777" w:rsidR="00A7708E" w:rsidRDefault="00A7708E">
      <w:pPr>
        <w:spacing w:line="276" w:lineRule="auto"/>
        <w:rPr>
          <w:rFonts w:ascii="Poppins" w:eastAsia="Poppins" w:hAnsi="Poppins" w:cs="Poppins"/>
        </w:rPr>
      </w:pPr>
    </w:p>
    <w:p w14:paraId="677E4157" w14:textId="77777777" w:rsidR="00A7708E" w:rsidRDefault="00A7708E">
      <w:pPr>
        <w:spacing w:line="276" w:lineRule="auto"/>
        <w:rPr>
          <w:rFonts w:ascii="Poppins" w:eastAsia="Poppins" w:hAnsi="Poppins" w:cs="Poppins"/>
          <w:sz w:val="32"/>
          <w:szCs w:val="32"/>
        </w:rPr>
      </w:pPr>
    </w:p>
    <w:p w14:paraId="719D8E4E" w14:textId="77777777" w:rsidR="00A7708E" w:rsidRDefault="00000000">
      <w:pPr>
        <w:spacing w:line="276" w:lineRule="auto"/>
        <w:jc w:val="center"/>
        <w:rPr>
          <w:rFonts w:ascii="Poppins" w:eastAsia="Poppins" w:hAnsi="Poppins" w:cs="Poppins"/>
          <w:sz w:val="32"/>
          <w:szCs w:val="32"/>
        </w:rPr>
      </w:pPr>
      <w:r>
        <w:rPr>
          <w:rFonts w:ascii="Poppins" w:eastAsia="Poppins" w:hAnsi="Poppins" w:cs="Poppins"/>
          <w:sz w:val="32"/>
          <w:szCs w:val="32"/>
        </w:rPr>
        <w:t xml:space="preserve">Enjoy the festival and have a wonderful day! </w:t>
      </w:r>
    </w:p>
    <w:p w14:paraId="44692F29" w14:textId="77777777" w:rsidR="00A7708E" w:rsidRDefault="00A7708E">
      <w:pPr>
        <w:spacing w:line="276" w:lineRule="auto"/>
        <w:jc w:val="center"/>
        <w:rPr>
          <w:rFonts w:ascii="Poppins" w:eastAsia="Poppins" w:hAnsi="Poppins" w:cs="Poppins"/>
        </w:rPr>
      </w:pPr>
    </w:p>
    <w:p w14:paraId="1243163B" w14:textId="77777777" w:rsidR="00A7708E" w:rsidRDefault="00A7708E">
      <w:pPr>
        <w:spacing w:line="276" w:lineRule="auto"/>
        <w:jc w:val="center"/>
        <w:rPr>
          <w:rFonts w:ascii="Poppins" w:eastAsia="Poppins" w:hAnsi="Poppins" w:cs="Poppins"/>
        </w:rPr>
      </w:pPr>
    </w:p>
    <w:p w14:paraId="32B8A336" w14:textId="77777777" w:rsidR="00A7708E" w:rsidRDefault="00A7708E">
      <w:pPr>
        <w:spacing w:line="276" w:lineRule="auto"/>
        <w:jc w:val="center"/>
        <w:rPr>
          <w:rFonts w:ascii="Poppins" w:eastAsia="Poppins" w:hAnsi="Poppins" w:cs="Poppins"/>
        </w:rPr>
      </w:pPr>
    </w:p>
    <w:p w14:paraId="705A16EC" w14:textId="77777777" w:rsidR="00A7708E" w:rsidRDefault="00A7708E">
      <w:pPr>
        <w:spacing w:line="276" w:lineRule="auto"/>
        <w:jc w:val="center"/>
        <w:rPr>
          <w:rFonts w:ascii="Poppins" w:eastAsia="Poppins" w:hAnsi="Poppins" w:cs="Poppins"/>
        </w:rPr>
      </w:pPr>
    </w:p>
    <w:p w14:paraId="4B2E4070" w14:textId="77777777" w:rsidR="00A7708E" w:rsidRDefault="00A7708E">
      <w:pPr>
        <w:spacing w:line="276" w:lineRule="auto"/>
        <w:jc w:val="center"/>
        <w:rPr>
          <w:rFonts w:ascii="Poppins" w:eastAsia="Poppins" w:hAnsi="Poppins" w:cs="Poppins"/>
        </w:rPr>
      </w:pPr>
    </w:p>
    <w:p w14:paraId="486AE752" w14:textId="77777777" w:rsidR="00A7708E" w:rsidRDefault="00A7708E">
      <w:pPr>
        <w:spacing w:line="276" w:lineRule="auto"/>
        <w:jc w:val="center"/>
        <w:rPr>
          <w:rFonts w:ascii="Poppins" w:eastAsia="Poppins" w:hAnsi="Poppins" w:cs="Poppins"/>
        </w:rPr>
      </w:pPr>
    </w:p>
    <w:p w14:paraId="48391E70" w14:textId="77777777" w:rsidR="00A7708E" w:rsidRDefault="00A7708E">
      <w:pPr>
        <w:spacing w:line="276" w:lineRule="auto"/>
        <w:jc w:val="center"/>
        <w:rPr>
          <w:rFonts w:ascii="Poppins" w:eastAsia="Poppins" w:hAnsi="Poppins" w:cs="Poppins"/>
        </w:rPr>
      </w:pPr>
    </w:p>
    <w:p w14:paraId="52518CDF" w14:textId="77777777" w:rsidR="00A7708E" w:rsidRDefault="00000000">
      <w:pPr>
        <w:spacing w:line="276" w:lineRule="auto"/>
        <w:jc w:val="center"/>
        <w:rPr>
          <w:rFonts w:ascii="Poppins" w:eastAsia="Poppins" w:hAnsi="Poppins" w:cs="Poppins"/>
        </w:rPr>
      </w:pPr>
      <w:r>
        <w:rPr>
          <w:noProof/>
        </w:rPr>
        <w:drawing>
          <wp:anchor distT="114300" distB="114300" distL="114300" distR="114300" simplePos="0" relativeHeight="251658240" behindDoc="0" locked="0" layoutInCell="1" hidden="0" allowOverlap="1" wp14:anchorId="1FA3E151" wp14:editId="6D07A68E">
            <wp:simplePos x="0" y="0"/>
            <wp:positionH relativeFrom="column">
              <wp:posOffset>-539585</wp:posOffset>
            </wp:positionH>
            <wp:positionV relativeFrom="paragraph">
              <wp:posOffset>266700</wp:posOffset>
            </wp:positionV>
            <wp:extent cx="6813087" cy="1615122"/>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813087" cy="1615122"/>
                    </a:xfrm>
                    <a:prstGeom prst="rect">
                      <a:avLst/>
                    </a:prstGeom>
                    <a:ln/>
                  </pic:spPr>
                </pic:pic>
              </a:graphicData>
            </a:graphic>
          </wp:anchor>
        </w:drawing>
      </w:r>
    </w:p>
    <w:p w14:paraId="1D962D37" w14:textId="77777777" w:rsidR="00A7708E" w:rsidRDefault="00A7708E">
      <w:pPr>
        <w:spacing w:line="276" w:lineRule="auto"/>
        <w:rPr>
          <w:rFonts w:ascii="Poppins" w:eastAsia="Poppins" w:hAnsi="Poppins" w:cs="Poppins"/>
        </w:rPr>
      </w:pPr>
    </w:p>
    <w:sectPr w:rsidR="00A7708E">
      <w:headerReference w:type="default" r:id="rId9"/>
      <w:footerReference w:type="default" r:id="rId10"/>
      <w:headerReference w:type="first" r:id="rId11"/>
      <w:footerReference w:type="first" r:id="rId12"/>
      <w:pgSz w:w="11906" w:h="16838"/>
      <w:pgMar w:top="1133"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33E02" w14:textId="77777777" w:rsidR="00477E71" w:rsidRDefault="00477E71">
      <w:pPr>
        <w:spacing w:after="0" w:line="240" w:lineRule="auto"/>
      </w:pPr>
      <w:r>
        <w:separator/>
      </w:r>
    </w:p>
  </w:endnote>
  <w:endnote w:type="continuationSeparator" w:id="0">
    <w:p w14:paraId="4B89E1D7" w14:textId="77777777" w:rsidR="00477E71" w:rsidRDefault="00477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BC12B14F-1109-914D-88C5-4F8E64BCCA4F}"/>
    <w:embedItalic r:id="rId2" w:fontKey="{084E22C3-62A9-6D49-A6CF-886F03234D73}"/>
  </w:font>
  <w:font w:name="Aptos Display">
    <w:panose1 w:val="020B0004020202020204"/>
    <w:charset w:val="00"/>
    <w:family w:val="swiss"/>
    <w:pitch w:val="variable"/>
    <w:sig w:usb0="20000287" w:usb1="00000003" w:usb2="00000000" w:usb3="00000000" w:csb0="0000019F" w:csb1="00000000"/>
    <w:embedRegular r:id="rId3" w:fontKey="{EF9C1A27-CAF6-3D4C-AC1C-98FC72435CAB}"/>
  </w:font>
  <w:font w:name="Times New Roman">
    <w:panose1 w:val="02020603050405020304"/>
    <w:charset w:val="00"/>
    <w:family w:val="roman"/>
    <w:pitch w:val="variable"/>
    <w:sig w:usb0="E0002EFF" w:usb1="C000785B" w:usb2="00000009" w:usb3="00000000" w:csb0="000001FF" w:csb1="00000000"/>
    <w:embedRegular r:id="rId4" w:fontKey="{DE25B00C-B5FF-EE4E-A603-C8E5A4B0109F}"/>
    <w:embedBold r:id="rId5" w:fontKey="{9D523050-238A-884E-A84D-C40FFD536EA1}"/>
    <w:embedItalic r:id="rId6" w:fontKey="{41A4A483-196E-CB46-9746-C7AC583A5B2B}"/>
  </w:font>
  <w:font w:name="Poppins">
    <w:panose1 w:val="00000500000000000000"/>
    <w:charset w:val="4D"/>
    <w:family w:val="auto"/>
    <w:pitch w:val="variable"/>
    <w:sig w:usb0="00008007" w:usb1="00000000" w:usb2="00000000" w:usb3="00000000" w:csb0="00000093" w:csb1="00000000"/>
    <w:embedRegular r:id="rId7" w:fontKey="{8B99CA77-F7F1-D44A-A4F4-FDD8532C6654}"/>
    <w:embedBold r:id="rId8" w:fontKey="{7BAC6676-73FF-2B42-A028-47F8DE6192B3}"/>
    <w:embedItalic r:id="rId9" w:fontKey="{F9AB35D2-A4AF-FF44-A928-1B8FB9CA0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367E4" w14:textId="35E31D29" w:rsidR="00A7708E" w:rsidRDefault="00000000">
    <w:pPr>
      <w:spacing w:line="276" w:lineRule="auto"/>
      <w:jc w:val="right"/>
    </w:pPr>
    <w:r>
      <w:fldChar w:fldCharType="begin"/>
    </w:r>
    <w:r>
      <w:instrText>PAGE</w:instrText>
    </w:r>
    <w:r>
      <w:fldChar w:fldCharType="separate"/>
    </w:r>
    <w:r w:rsidR="00EA23D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17F4" w14:textId="77777777" w:rsidR="00A7708E" w:rsidRDefault="00000000">
    <w:pPr>
      <w:jc w:val="right"/>
    </w:pPr>
    <w:r>
      <w:fldChar w:fldCharType="begin"/>
    </w:r>
    <w:r>
      <w:instrText>PAGE</w:instrText>
    </w:r>
    <w:r>
      <w:fldChar w:fldCharType="separate"/>
    </w:r>
    <w:r w:rsidR="00EA23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0043A" w14:textId="77777777" w:rsidR="00477E71" w:rsidRDefault="00477E71">
      <w:pPr>
        <w:spacing w:after="0" w:line="240" w:lineRule="auto"/>
      </w:pPr>
      <w:r>
        <w:separator/>
      </w:r>
    </w:p>
  </w:footnote>
  <w:footnote w:type="continuationSeparator" w:id="0">
    <w:p w14:paraId="5A6D540D" w14:textId="77777777" w:rsidR="00477E71" w:rsidRDefault="00477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22F" w14:textId="77777777" w:rsidR="00A7708E" w:rsidRDefault="00A770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41BC2" w14:textId="77777777" w:rsidR="00A7708E" w:rsidRDefault="00000000">
    <w:pPr>
      <w:spacing w:line="276" w:lineRule="auto"/>
      <w:rPr>
        <w:rFonts w:ascii="Poppins" w:eastAsia="Poppins" w:hAnsi="Poppins" w:cs="Poppins"/>
        <w:b/>
      </w:rPr>
    </w:pPr>
    <w:r>
      <w:rPr>
        <w:noProof/>
      </w:rPr>
      <w:drawing>
        <wp:anchor distT="0" distB="0" distL="0" distR="0" simplePos="0" relativeHeight="251658240" behindDoc="0" locked="0" layoutInCell="1" hidden="0" allowOverlap="1" wp14:anchorId="4E71299E" wp14:editId="665670CE">
          <wp:simplePos x="0" y="0"/>
          <wp:positionH relativeFrom="column">
            <wp:posOffset>-925347</wp:posOffset>
          </wp:positionH>
          <wp:positionV relativeFrom="paragraph">
            <wp:posOffset>-449577</wp:posOffset>
          </wp:positionV>
          <wp:extent cx="7578891" cy="1803083"/>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78891" cy="180308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08E"/>
    <w:rsid w:val="00477E71"/>
    <w:rsid w:val="00A36F04"/>
    <w:rsid w:val="00A7708E"/>
    <w:rsid w:val="00EA2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6E2CD1A"/>
  <w15:docId w15:val="{78544574-E5EC-6A45-AA85-BE92E170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9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19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19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19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19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19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19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19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19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19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B19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19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19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19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19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19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19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19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1939"/>
    <w:rPr>
      <w:rFonts w:eastAsiaTheme="majorEastAsia" w:cstheme="majorBidi"/>
      <w:color w:val="272727" w:themeColor="text1" w:themeTint="D8"/>
    </w:rPr>
  </w:style>
  <w:style w:type="character" w:customStyle="1" w:styleId="TitleChar">
    <w:name w:val="Title Char"/>
    <w:basedOn w:val="DefaultParagraphFont"/>
    <w:link w:val="Title"/>
    <w:uiPriority w:val="10"/>
    <w:rsid w:val="006B19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B19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1939"/>
    <w:pPr>
      <w:spacing w:before="160"/>
      <w:jc w:val="center"/>
    </w:pPr>
    <w:rPr>
      <w:i/>
      <w:iCs/>
      <w:color w:val="404040" w:themeColor="text1" w:themeTint="BF"/>
    </w:rPr>
  </w:style>
  <w:style w:type="character" w:customStyle="1" w:styleId="QuoteChar">
    <w:name w:val="Quote Char"/>
    <w:basedOn w:val="DefaultParagraphFont"/>
    <w:link w:val="Quote"/>
    <w:uiPriority w:val="29"/>
    <w:rsid w:val="006B1939"/>
    <w:rPr>
      <w:i/>
      <w:iCs/>
      <w:color w:val="404040" w:themeColor="text1" w:themeTint="BF"/>
    </w:rPr>
  </w:style>
  <w:style w:type="paragraph" w:styleId="ListParagraph">
    <w:name w:val="List Paragraph"/>
    <w:basedOn w:val="Normal"/>
    <w:uiPriority w:val="34"/>
    <w:qFormat/>
    <w:rsid w:val="006B1939"/>
    <w:pPr>
      <w:ind w:left="720"/>
      <w:contextualSpacing/>
    </w:pPr>
  </w:style>
  <w:style w:type="character" w:styleId="IntenseEmphasis">
    <w:name w:val="Intense Emphasis"/>
    <w:basedOn w:val="DefaultParagraphFont"/>
    <w:uiPriority w:val="21"/>
    <w:qFormat/>
    <w:rsid w:val="006B1939"/>
    <w:rPr>
      <w:i/>
      <w:iCs/>
      <w:color w:val="0F4761" w:themeColor="accent1" w:themeShade="BF"/>
    </w:rPr>
  </w:style>
  <w:style w:type="paragraph" w:styleId="IntenseQuote">
    <w:name w:val="Intense Quote"/>
    <w:basedOn w:val="Normal"/>
    <w:next w:val="Normal"/>
    <w:link w:val="IntenseQuoteChar"/>
    <w:uiPriority w:val="30"/>
    <w:qFormat/>
    <w:rsid w:val="006B19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1939"/>
    <w:rPr>
      <w:i/>
      <w:iCs/>
      <w:color w:val="0F4761" w:themeColor="accent1" w:themeShade="BF"/>
    </w:rPr>
  </w:style>
  <w:style w:type="character" w:styleId="IntenseReference">
    <w:name w:val="Intense Reference"/>
    <w:basedOn w:val="DefaultParagraphFont"/>
    <w:uiPriority w:val="32"/>
    <w:qFormat/>
    <w:rsid w:val="006B1939"/>
    <w:rPr>
      <w:b/>
      <w:bCs/>
      <w:smallCaps/>
      <w:color w:val="0F4761" w:themeColor="accent1" w:themeShade="BF"/>
      <w:spacing w:val="5"/>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R7j52jJGMjzjrdLCWKeEx6f2g==">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1046</Words>
  <Characters>5963</Characters>
  <Application>Microsoft Office Word</Application>
  <DocSecurity>0</DocSecurity>
  <Lines>49</Lines>
  <Paragraphs>13</Paragraphs>
  <ScaleCrop>false</ScaleCrop>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Davies</dc:creator>
  <cp:lastModifiedBy>Hannah Davies</cp:lastModifiedBy>
  <cp:revision>2</cp:revision>
  <dcterms:created xsi:type="dcterms:W3CDTF">2025-06-06T15:14:00Z</dcterms:created>
  <dcterms:modified xsi:type="dcterms:W3CDTF">2025-06-06T15:14:00Z</dcterms:modified>
</cp:coreProperties>
</file>